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bookmarkStart w:colFirst="0" w:colLast="0" w:name="_heading=h.6z1fxsoo48z1"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Nome do Estudante</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TRABALHO DE CONCLUSÃO DE CURSO</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ESTRUTURA DO TRABALHO CIENTÍFICO: modelo desenvolvido nas normas ABNT para facilitar a redação do texto</w:t>
      </w:r>
    </w:p>
    <w:p w:rsidR="00000000" w:rsidDel="00000000" w:rsidP="00000000" w:rsidRDefault="00000000" w:rsidRPr="00000000" w14:paraId="0000000D">
      <w:pPr>
        <w:spacing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Orientador:</w:t>
      </w:r>
    </w:p>
    <w:p w:rsidR="00000000" w:rsidDel="00000000" w:rsidP="00000000" w:rsidRDefault="00000000" w:rsidRPr="00000000" w14:paraId="00000012">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Naviraí-MS</w:t>
      </w:r>
    </w:p>
    <w:p w:rsidR="00000000" w:rsidDel="00000000" w:rsidP="00000000" w:rsidRDefault="00000000" w:rsidRPr="00000000" w14:paraId="0000001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w:t>
      </w:r>
    </w:p>
    <w:p w:rsidR="00000000" w:rsidDel="00000000" w:rsidP="00000000" w:rsidRDefault="00000000" w:rsidRPr="00000000" w14:paraId="0000001A">
      <w:pPr>
        <w:widowControl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ESTRUTURA DO TRABALHO CIENTÍFICO: modelo desenvolvido nas normas ABNT para facilitar a redação do texto</w:t>
      </w:r>
    </w:p>
    <w:p w:rsidR="00000000" w:rsidDel="00000000" w:rsidP="00000000" w:rsidRDefault="00000000" w:rsidRPr="00000000" w14:paraId="0000001B">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Estudante</w:t>
      </w:r>
    </w:p>
    <w:p w:rsidR="00000000" w:rsidDel="00000000" w:rsidP="00000000" w:rsidRDefault="00000000" w:rsidRPr="00000000" w14:paraId="0000001D">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resumo é elemento obrigatório, não devendo ultrapassar 250 (duzentas e cinquenta) palavras. No resumo deve ser apresentado o objetivo do trabalho, os métodos utilizados, os resultados mais importantes e as conclusões obtidas. Xxxxxxxxxxxx xxxxxxxxxxxxxxxxx xxxxxxxxxxxxx xxxxxxxx xxxxxxxxxx Xxxxxxxxxxxx xxxxxxxxxxxxxxxxxxxxxx x xxx xxxxx xxxxxxxx xxxxxxxxxX xxxxxxxxxxxxx xxxxxxxxxxxxxxxxxxx xxxxxxxxxxxxxxxxxxxxxxx xxxx Xxxxxxxxxxxxxxx xxxxxxxxxxxxxxxxxxxxxx xxxxxxxxxxxxxxxxxxxxxxxXxxxxx xxxxxxxxxxxxxxxxxxxxxx xxxxxxxxxxx xxxxxxxx xxxxxxxxxx xxx. Xxxxxxxx xxxxxxxxxxx xxxxxxxxxxxxx xxxxxxxxxxxxxxx xxxxxxxxxxxx Xxxxxxxxxxxxxx xxxxxxxxxxxxx xxxxxxxxxxxxxx xxxxxxxxxxxx xxxxxxx. Xxxxxxxxxxxxxxxxxxxxxxxxxxxxxxxxxxxxxxxxxxxxxxxxxxxxxxxxxxxx. Xxxxxxx xxxxxxxxxxxxxxx xxxxxxxxx xxxxxxxxxxxxxxx xxxxxxxxxxxxxx Xxxxxxxxxxxxxxx xxxxxxxx xxxxxxxxxxxxxxx xxxx xxxxxxxxxxxx xxxxxx. </w:t>
      </w:r>
      <w:r w:rsidDel="00000000" w:rsidR="00000000" w:rsidRPr="00000000">
        <w:rPr>
          <w:rtl w:val="0"/>
        </w:rPr>
      </w:r>
    </w:p>
    <w:p w:rsidR="00000000" w:rsidDel="00000000" w:rsidP="00000000" w:rsidRDefault="00000000" w:rsidRPr="00000000" w14:paraId="00000021">
      <w:pPr>
        <w:widowControl w:val="0"/>
        <w:tabs>
          <w:tab w:val="left" w:leader="none" w:pos="636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widowControl w:val="0"/>
        <w:tabs>
          <w:tab w:val="left" w:leader="none" w:pos="6360"/>
        </w:tabs>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23">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Três a cinco palavras-chave separadas por ; (ponto e vírgula).</w:t>
      </w:r>
      <w:r w:rsidDel="00000000" w:rsidR="00000000" w:rsidRPr="00000000">
        <w:rPr>
          <w:rtl w:val="0"/>
        </w:rPr>
      </w:r>
    </w:p>
    <w:p w:rsidR="00000000" w:rsidDel="00000000" w:rsidP="00000000" w:rsidRDefault="00000000" w:rsidRPr="00000000" w14:paraId="00000024">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spacing w:after="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INTRODUÇÃO</w:t>
      </w:r>
    </w:p>
    <w:p w:rsidR="00000000" w:rsidDel="00000000" w:rsidP="00000000" w:rsidRDefault="00000000" w:rsidRPr="00000000" w14:paraId="00000028">
      <w:pPr>
        <w:widowControl w:val="0"/>
        <w:spacing w:after="0" w:line="360" w:lineRule="auto"/>
        <w:ind w:firstLine="851"/>
        <w:jc w:val="both"/>
        <w:rPr>
          <w:rFonts w:ascii="Times New Roman" w:cs="Times New Roman" w:eastAsia="Times New Roman" w:hAnsi="Times New Roman"/>
          <w:sz w:val="24"/>
          <w:szCs w:val="24"/>
        </w:rPr>
      </w:pPr>
      <w:bookmarkStart w:colFirst="0" w:colLast="0" w:name="_heading=h.bs1tmacxmc0o" w:id="1"/>
      <w:bookmarkEnd w:id="1"/>
      <w:r w:rsidDel="00000000" w:rsidR="00000000" w:rsidRPr="00000000">
        <w:rPr>
          <w:rtl w:val="0"/>
        </w:rPr>
      </w:r>
    </w:p>
    <w:p w:rsidR="00000000" w:rsidDel="00000000" w:rsidP="00000000" w:rsidRDefault="00000000" w:rsidRPr="00000000" w14:paraId="00000029">
      <w:pPr>
        <w:widowControl w:val="0"/>
        <w:spacing w:after="0" w:line="360" w:lineRule="auto"/>
        <w:ind w:firstLine="709"/>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 texto deve ser escrito em letra Times New Roman tamanho 12, espaçamento 1,5, seguindo as normas ABNT. As margens devem ser configuradas em 3cm superior e à esquerda, e 2cm inferior e à direita. Os títulos devem ser alinhados à esquerda. O texto deve usar recuo de 1,25, conforme estruturado neste modelo.</w:t>
      </w:r>
    </w:p>
    <w:p w:rsidR="00000000" w:rsidDel="00000000" w:rsidP="00000000" w:rsidRDefault="00000000" w:rsidRPr="00000000" w14:paraId="0000002A">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Faça o trabalho em terceira pessoa do singular. Nunca coloque: “Eu fiz”; “Nós observamos”. Use apenas: Ressalta-se; Observa-se e assim por diante. IMPORTANTE: cite todas as fontes investigadas, é crime copiar e não citar a fonte, pois caracteriza-se PLÁGIO. De acordo com Santos (2020, p. 61) “plágio é basicamente a usurpação do trabalho criativo de terceiro em que o autor não recebe crédito pela contribuição que foi aproveitada”. Na legislação, o plágio se enquadra em violação dos direitos autorais, que é um crime estabelecido pela Lei n. 9.610 de 1998 (Brasil, 1998). A punição é dada pelo artigo 184 da Lei n. 10.695 de 2003, que pode ser de detenção, reclusão ou multa, dependendo do enquadramento (Brasil, 2003). Os acadêmicos que se envolvem em plágio estão suscetíveis à reprovação.</w:t>
      </w:r>
    </w:p>
    <w:p w:rsidR="00000000" w:rsidDel="00000000" w:rsidP="00000000" w:rsidRDefault="00000000" w:rsidRPr="00000000" w14:paraId="0000002B">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introdução deve apresentar o assunto a ser tratado no trabalho. Pode falar da realidade que se deseja pesquisar, falar do campo que irá pesquisar e discutir pontos da literatura sobre o assunto. Deve-se culminar no problema de pesquisa a ser respondido no final do trabalho. No artigo, a justificativa do trabalho pode estar implícita na introdução.</w:t>
      </w:r>
    </w:p>
    <w:p w:rsidR="00000000" w:rsidDel="00000000" w:rsidP="00000000" w:rsidRDefault="00000000" w:rsidRPr="00000000" w14:paraId="0000002C">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justificar um trabalho científico deve haver: (1) uma lacuna na literatura, ou seja, a falta de discussões teóricas sobre o assunto; (2) necessidade de conhecimento por parte do acadêmico sobre o assunto; (3) necessidade de auxiliar o campo da pesquisa, como ajudar uma empresa a melhorar; (4) necessidade de pesquisas para deixar a disposição dos interesses da sociedade em geral. A justificativa pode ser pessoal ou conter citações de autores que falam dessas necessidades, que estimulem o acadêmico a pesquisar.</w:t>
      </w:r>
    </w:p>
    <w:p w:rsidR="00000000" w:rsidDel="00000000" w:rsidP="00000000" w:rsidRDefault="00000000" w:rsidRPr="00000000" w14:paraId="0000002D">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DICA: se não souber o que pesquisar, busque nas conclusões de artigos sugestões para trabalhos futuros ou também pense em replicar uma pesquisa já feita em outros lugares.</w:t>
      </w:r>
    </w:p>
    <w:p w:rsidR="00000000" w:rsidDel="00000000" w:rsidP="00000000" w:rsidRDefault="00000000" w:rsidRPr="00000000" w14:paraId="0000002E">
      <w:pPr>
        <w:widowControl w:val="0"/>
        <w:spacing w:after="0" w:line="360" w:lineRule="auto"/>
        <w:ind w:firstLine="709"/>
        <w:jc w:val="both"/>
        <w:rPr>
          <w:rFonts w:ascii="Times New Roman" w:cs="Times New Roman" w:eastAsia="Times New Roman" w:hAnsi="Times New Roman"/>
          <w:sz w:val="24"/>
          <w:szCs w:val="24"/>
        </w:rPr>
      </w:pPr>
      <w:bookmarkStart w:colFirst="0" w:colLast="0" w:name="_heading=h.mrdf73rp2o5p" w:id="2"/>
      <w:bookmarkEnd w:id="2"/>
      <w:r w:rsidDel="00000000" w:rsidR="00000000" w:rsidRPr="00000000">
        <w:rPr>
          <w:rFonts w:ascii="Times New Roman" w:cs="Times New Roman" w:eastAsia="Times New Roman" w:hAnsi="Times New Roman"/>
          <w:sz w:val="24"/>
          <w:szCs w:val="24"/>
          <w:rtl w:val="0"/>
        </w:rPr>
        <w:t xml:space="preserve">Após discussão inicial, recomenda-se a apresentação do problema de pesquisa propriamente dito com a interrogação no final. Exemplo: Quais as dificuldades enfrentadas por gestores públicos no município de Naviraí-MS?</w:t>
      </w:r>
    </w:p>
    <w:p w:rsidR="00000000" w:rsidDel="00000000" w:rsidP="00000000" w:rsidRDefault="00000000" w:rsidRPr="00000000" w14:paraId="0000002F">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problema de pesquisa, dizer o que se pretende alcançar com o trabalho (OBJETIVO). Exemplo: Compreender as dificuldades enfrentadas por gestores públicos no município de Naviraí-MS.</w:t>
      </w:r>
    </w:p>
    <w:p w:rsidR="00000000" w:rsidDel="00000000" w:rsidP="00000000" w:rsidRDefault="00000000" w:rsidRPr="00000000" w14:paraId="00000030">
      <w:pPr>
        <w:widowControl w:val="0"/>
        <w:spacing w:after="0" w:line="360" w:lineRule="auto"/>
        <w:ind w:firstLine="709"/>
        <w:jc w:val="both"/>
        <w:rPr>
          <w:rFonts w:ascii="Times New Roman" w:cs="Times New Roman" w:eastAsia="Times New Roman" w:hAnsi="Times New Roman"/>
          <w:sz w:val="24"/>
          <w:szCs w:val="24"/>
        </w:rPr>
      </w:pPr>
      <w:bookmarkStart w:colFirst="0" w:colLast="0" w:name="_heading=h.bim5lzwrmjvo" w:id="3"/>
      <w:bookmarkEnd w:id="3"/>
      <w:r w:rsidDel="00000000" w:rsidR="00000000" w:rsidRPr="00000000">
        <w:rPr>
          <w:rFonts w:ascii="Times New Roman" w:cs="Times New Roman" w:eastAsia="Times New Roman" w:hAnsi="Times New Roman"/>
          <w:sz w:val="24"/>
          <w:szCs w:val="24"/>
          <w:rtl w:val="0"/>
        </w:rPr>
        <w:t xml:space="preserve">Os objetivos específicos são um desdobramento do objetivo geral, geralmente são três, sendo: o primeiro de identificação, o segundo de descrição e o terceiro de explicação. Exemplo: (1) identificar as dificuldades enfrentadas por gestores públicos no município de Naviraí-MS; (2) descrever as dificuldades enfrentadas por gestores públicos no município de Naviraí-MS; (3) discutir as dificuldades enfrentadas por gestores públicos no município de Naviraí-MS, bem como propor sugestões de melhorias.</w:t>
      </w:r>
    </w:p>
    <w:p w:rsidR="00000000" w:rsidDel="00000000" w:rsidP="00000000" w:rsidRDefault="00000000" w:rsidRPr="00000000" w14:paraId="00000031">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REVISÃO DA LITERATURA</w:t>
      </w:r>
    </w:p>
    <w:p w:rsidR="00000000" w:rsidDel="00000000" w:rsidP="00000000" w:rsidRDefault="00000000" w:rsidRPr="00000000" w14:paraId="00000033">
      <w:pPr>
        <w:widowControl w:val="0"/>
        <w:spacing w:after="0" w:line="360" w:lineRule="auto"/>
        <w:ind w:firstLine="851"/>
        <w:jc w:val="both"/>
        <w:rPr>
          <w:rFonts w:ascii="Times New Roman" w:cs="Times New Roman" w:eastAsia="Times New Roman" w:hAnsi="Times New Roman"/>
          <w:sz w:val="24"/>
          <w:szCs w:val="24"/>
        </w:rPr>
      </w:pPr>
      <w:bookmarkStart w:colFirst="0" w:colLast="0" w:name="_heading=h.aqdqync6pifh" w:id="4"/>
      <w:bookmarkEnd w:id="4"/>
      <w:r w:rsidDel="00000000" w:rsidR="00000000" w:rsidRPr="00000000">
        <w:rPr>
          <w:rtl w:val="0"/>
        </w:rPr>
      </w:r>
    </w:p>
    <w:p w:rsidR="00000000" w:rsidDel="00000000" w:rsidP="00000000" w:rsidRDefault="00000000" w:rsidRPr="00000000" w14:paraId="00000034">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Discussão das teorias que embasam o trabalho. Pesquisar conceitos seminais e textos mais atuais que discutem temas semelhantes ao seu trabalho, que vão te ajudar a responder o problema de pesquisa levantado inicialmente. O mais importante aqui é que o acadêmico possa conhecer bem o assunto que está pesquisando.</w:t>
      </w:r>
    </w:p>
    <w:p w:rsidR="00000000" w:rsidDel="00000000" w:rsidP="00000000" w:rsidRDefault="00000000" w:rsidRPr="00000000" w14:paraId="00000035">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ASSUNTO A SER DISCUTIDO</w:t>
      </w:r>
    </w:p>
    <w:p w:rsidR="00000000" w:rsidDel="00000000" w:rsidP="00000000" w:rsidRDefault="00000000" w:rsidRPr="00000000" w14:paraId="00000037">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widowControl w:val="0"/>
        <w:spacing w:after="0" w:line="360" w:lineRule="auto"/>
        <w:ind w:firstLine="709"/>
        <w:jc w:val="both"/>
        <w:rPr>
          <w:rFonts w:ascii="Times New Roman" w:cs="Times New Roman" w:eastAsia="Times New Roman" w:hAnsi="Times New Roman"/>
          <w:sz w:val="24"/>
          <w:szCs w:val="24"/>
        </w:rPr>
      </w:pPr>
      <w:bookmarkStart w:colFirst="0" w:colLast="0" w:name="_heading=h.q96fb53elyry" w:id="5"/>
      <w:bookmarkEnd w:id="5"/>
      <w:r w:rsidDel="00000000" w:rsidR="00000000" w:rsidRPr="00000000">
        <w:rPr>
          <w:rFonts w:ascii="Times New Roman" w:cs="Times New Roman" w:eastAsia="Times New Roman" w:hAnsi="Times New Roman"/>
          <w:sz w:val="24"/>
          <w:szCs w:val="24"/>
          <w:rtl w:val="0"/>
        </w:rPr>
        <w:t xml:space="preserve">Todos os subtópicos de nível 2(2.1, 2.2, 4.1), precisam ser escritos em letra maiúscula sem negrito.</w:t>
      </w:r>
    </w:p>
    <w:p w:rsidR="00000000" w:rsidDel="00000000" w:rsidP="00000000" w:rsidRDefault="00000000" w:rsidRPr="00000000" w14:paraId="00000039">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PROCEDIMENTOS METODOLÓGICOS</w:t>
      </w:r>
    </w:p>
    <w:p w:rsidR="00000000" w:rsidDel="00000000" w:rsidP="00000000" w:rsidRDefault="00000000" w:rsidRPr="00000000" w14:paraId="0000003B">
      <w:pPr>
        <w:widowControl w:val="0"/>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Explicar os métodos e procedimentos utilizados para desenvolvimento do trabalho. Primeiro identificar como se encaixa sua pesquisa e usar autores para explicar cada tópico.</w:t>
      </w:r>
    </w:p>
    <w:p w:rsidR="00000000" w:rsidDel="00000000" w:rsidP="00000000" w:rsidRDefault="00000000" w:rsidRPr="00000000" w14:paraId="0000003D">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Exemplo: se indicar que seu trabalho é qualitativo, usar um autor para explicar o que é um trabalho qualitativo e assim por diante.</w:t>
      </w:r>
    </w:p>
    <w:p w:rsidR="00000000" w:rsidDel="00000000" w:rsidP="00000000" w:rsidRDefault="00000000" w:rsidRPr="00000000" w14:paraId="0000003E">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classificações devem conter:</w:t>
      </w:r>
    </w:p>
    <w:p w:rsidR="00000000" w:rsidDel="00000000" w:rsidP="00000000" w:rsidRDefault="00000000" w:rsidRPr="00000000" w14:paraId="0000003F">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Natureza de pesquisa: qualitativa, quantitativa ou mista.</w:t>
      </w:r>
    </w:p>
    <w:p w:rsidR="00000000" w:rsidDel="00000000" w:rsidP="00000000" w:rsidRDefault="00000000" w:rsidRPr="00000000" w14:paraId="00000040">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Tipo de pesquisa: exploratório, descritivo ou explicativo.</w:t>
      </w:r>
    </w:p>
    <w:p w:rsidR="00000000" w:rsidDel="00000000" w:rsidP="00000000" w:rsidRDefault="00000000" w:rsidRPr="00000000" w14:paraId="00000041">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Procedimentos técnicos: pesquisa bibliográfica, pesquisa documental, pesquisa de campo, etc...</w:t>
      </w:r>
    </w:p>
    <w:p w:rsidR="00000000" w:rsidDel="00000000" w:rsidP="00000000" w:rsidRDefault="00000000" w:rsidRPr="00000000" w14:paraId="00000042">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Tipos de dados: dados primários ou dados secundários.</w:t>
      </w:r>
    </w:p>
    <w:p w:rsidR="00000000" w:rsidDel="00000000" w:rsidP="00000000" w:rsidRDefault="00000000" w:rsidRPr="00000000" w14:paraId="00000043">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Técnica de coleta de dados: entrevista, questionário ou observação.</w:t>
      </w:r>
    </w:p>
    <w:p w:rsidR="00000000" w:rsidDel="00000000" w:rsidP="00000000" w:rsidRDefault="00000000" w:rsidRPr="00000000" w14:paraId="00000044">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Análise dos dados: interpretativa ou estatística.</w:t>
      </w:r>
    </w:p>
    <w:p w:rsidR="00000000" w:rsidDel="00000000" w:rsidP="00000000" w:rsidRDefault="00000000" w:rsidRPr="00000000" w14:paraId="00000045">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DISCUSSÃO E ANÁLISE DOS DADOS</w:t>
      </w:r>
    </w:p>
    <w:p w:rsidR="00000000" w:rsidDel="00000000" w:rsidP="00000000" w:rsidRDefault="00000000" w:rsidRPr="00000000" w14:paraId="00000046">
      <w:pPr>
        <w:widowControl w:val="0"/>
        <w:spacing w:after="0" w:line="360" w:lineRule="auto"/>
        <w:jc w:val="both"/>
        <w:rPr>
          <w:rFonts w:ascii="Times New Roman" w:cs="Times New Roman" w:eastAsia="Times New Roman" w:hAnsi="Times New Roman"/>
          <w:color w:val="ff0000"/>
          <w:sz w:val="24"/>
          <w:szCs w:val="24"/>
        </w:rPr>
      </w:pPr>
      <w:bookmarkStart w:colFirst="0" w:colLast="0" w:name="_heading=h.ehp0plr7lqpj" w:id="6"/>
      <w:bookmarkEnd w:id="6"/>
      <w:r w:rsidDel="00000000" w:rsidR="00000000" w:rsidRPr="00000000">
        <w:rPr>
          <w:rtl w:val="0"/>
        </w:rPr>
      </w:r>
    </w:p>
    <w:p w:rsidR="00000000" w:rsidDel="00000000" w:rsidP="00000000" w:rsidRDefault="00000000" w:rsidRPr="00000000" w14:paraId="00000047">
      <w:pPr>
        <w:widowControl w:val="0"/>
        <w:spacing w:after="0" w:line="360" w:lineRule="auto"/>
        <w:ind w:firstLine="709"/>
        <w:jc w:val="both"/>
        <w:rPr>
          <w:rFonts w:ascii="Times New Roman" w:cs="Times New Roman" w:eastAsia="Times New Roman" w:hAnsi="Times New Roman"/>
          <w:sz w:val="24"/>
          <w:szCs w:val="24"/>
        </w:rPr>
      </w:pPr>
      <w:bookmarkStart w:colFirst="0" w:colLast="0" w:name="_heading=h.e1dg37e02qmu" w:id="7"/>
      <w:bookmarkEnd w:id="7"/>
      <w:r w:rsidDel="00000000" w:rsidR="00000000" w:rsidRPr="00000000">
        <w:rPr>
          <w:rFonts w:ascii="Times New Roman" w:cs="Times New Roman" w:eastAsia="Times New Roman" w:hAnsi="Times New Roman"/>
          <w:sz w:val="24"/>
          <w:szCs w:val="24"/>
          <w:rtl w:val="0"/>
        </w:rPr>
        <w:t xml:space="preserve">Fazer a análise dos dados coletados, baseando-se na literatura pesquisada.</w:t>
      </w:r>
    </w:p>
    <w:p w:rsidR="00000000" w:rsidDel="00000000" w:rsidP="00000000" w:rsidRDefault="00000000" w:rsidRPr="00000000" w14:paraId="00000048">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DADOS DA PESQUISA</w:t>
      </w:r>
    </w:p>
    <w:p w:rsidR="00000000" w:rsidDel="00000000" w:rsidP="00000000" w:rsidRDefault="00000000" w:rsidRPr="00000000" w14:paraId="0000004A">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after="0" w:line="360" w:lineRule="auto"/>
        <w:ind w:firstLine="709"/>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Todas as tabelas, quadros ou figuras devem ser numerados sequencialmente (Figura 1: XXX, Figura 2: XXX, ....), com o título em negrito e colocadas na ordem em que aparecem no texto. Lembrando que a tabela é aquela que contém dados numéricos. Todos eles devem ter citada a fonte abaixo sem negrito. </w:t>
      </w:r>
      <w:r w:rsidDel="00000000" w:rsidR="00000000" w:rsidRPr="00000000">
        <w:rPr>
          <w:rFonts w:ascii="Times New Roman" w:cs="Times New Roman" w:eastAsia="Times New Roman" w:hAnsi="Times New Roman"/>
          <w:color w:val="ff0000"/>
          <w:sz w:val="24"/>
          <w:szCs w:val="24"/>
          <w:rtl w:val="0"/>
        </w:rPr>
        <w:t xml:space="preserve">Todos as figuras, tabelas e quadros, incluindo os títulos e fontes, devem aparecer em letra tamanho 11.</w:t>
      </w:r>
    </w:p>
    <w:p w:rsidR="00000000" w:rsidDel="00000000" w:rsidP="00000000" w:rsidRDefault="00000000" w:rsidRPr="00000000" w14:paraId="0000004C">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widowControl w:val="0"/>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CONCLUSÕES</w:t>
      </w:r>
    </w:p>
    <w:p w:rsidR="00000000" w:rsidDel="00000000" w:rsidP="00000000" w:rsidRDefault="00000000" w:rsidRPr="00000000" w14:paraId="0000004E">
      <w:pPr>
        <w:widowControl w:val="0"/>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Retomar o objetivo inicial e ver se ele foi atingido, resumindo os achados mais importantes do trabalho. </w:t>
      </w:r>
    </w:p>
    <w:p w:rsidR="00000000" w:rsidDel="00000000" w:rsidP="00000000" w:rsidRDefault="00000000" w:rsidRPr="00000000" w14:paraId="00000050">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As referências devem ser inseridas em ordem alfabética, alinhadas à esquerda e com espaçamento simples. Elas devem seguir a Norma ABNT NBR 6023 – 2025. Seguem modelos de referências:</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Livro no todo com um autor:</w:t>
      </w:r>
    </w:p>
    <w:p w:rsidR="00000000" w:rsidDel="00000000" w:rsidP="00000000" w:rsidRDefault="00000000" w:rsidRPr="00000000" w14:paraId="000000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w:t>
      </w:r>
      <w:r w:rsidDel="00000000" w:rsidR="00000000" w:rsidRPr="00000000">
        <w:rPr>
          <w:rFonts w:ascii="Times New Roman" w:cs="Times New Roman" w:eastAsia="Times New Roman" w:hAnsi="Times New Roman"/>
          <w:b w:val="1"/>
          <w:bCs w:val="1"/>
          <w:sz w:val="24"/>
          <w:szCs w:val="24"/>
          <w:rtl w:val="0"/>
        </w:rPr>
        <w:t xml:space="preserve">Projeto de pesquisa: </w:t>
      </w:r>
      <w:r w:rsidDel="00000000" w:rsidR="00000000" w:rsidRPr="00000000">
        <w:rPr>
          <w:rFonts w:ascii="Times New Roman" w:cs="Times New Roman" w:eastAsia="Times New Roman" w:hAnsi="Times New Roman"/>
          <w:sz w:val="24"/>
          <w:szCs w:val="24"/>
          <w:rtl w:val="0"/>
        </w:rPr>
        <w:t xml:space="preserve">métodos qualitativo, quantitativo e misto. 2. ed. Porto Alegre: Artmed, 2007.</w:t>
      </w:r>
    </w:p>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8">
      <w:pPr>
        <w:widowControl w:val="0"/>
        <w:spacing w:after="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Livro no todo com mais de um autor:</w:t>
      </w:r>
    </w:p>
    <w:p w:rsidR="00000000" w:rsidDel="00000000" w:rsidP="00000000" w:rsidRDefault="00000000" w:rsidRPr="00000000" w14:paraId="0000005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BARON, R. A.; SHANE, S. A. </w:t>
      </w:r>
      <w:r w:rsidDel="00000000" w:rsidR="00000000" w:rsidRPr="00000000">
        <w:rPr>
          <w:rFonts w:ascii="Times New Roman" w:cs="Times New Roman" w:eastAsia="Times New Roman" w:hAnsi="Times New Roman"/>
          <w:b w:val="1"/>
          <w:bCs w:val="1"/>
          <w:sz w:val="24"/>
          <w:szCs w:val="24"/>
          <w:rtl w:val="0"/>
        </w:rPr>
        <w:t xml:space="preserve">Empreendedorismo: </w:t>
      </w:r>
      <w:r w:rsidDel="00000000" w:rsidR="00000000" w:rsidRPr="00000000">
        <w:rPr>
          <w:rFonts w:ascii="Times New Roman" w:cs="Times New Roman" w:eastAsia="Times New Roman" w:hAnsi="Times New Roman"/>
          <w:sz w:val="24"/>
          <w:szCs w:val="24"/>
          <w:rtl w:val="0"/>
        </w:rPr>
        <w:t xml:space="preserve">uma visão do processo. São Paulo: Thomson Learning, 2007.</w:t>
      </w:r>
    </w:p>
    <w:p w:rsidR="00000000" w:rsidDel="00000000" w:rsidP="00000000" w:rsidRDefault="00000000" w:rsidRPr="00000000" w14:paraId="0000005A">
      <w:pPr>
        <w:widowControl w:val="0"/>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B">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Capítulo de livro:</w:t>
      </w:r>
    </w:p>
    <w:p w:rsidR="00000000" w:rsidDel="00000000" w:rsidP="00000000" w:rsidRDefault="00000000" w:rsidRPr="00000000" w14:paraId="000000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BAUER, M. W. Análise de conteúdo clássica: uma revisão. In: BAUER, M. W.; GASKELL, G. </w:t>
      </w:r>
      <w:r w:rsidDel="00000000" w:rsidR="00000000" w:rsidRPr="00000000">
        <w:rPr>
          <w:rFonts w:ascii="Times New Roman" w:cs="Times New Roman" w:eastAsia="Times New Roman" w:hAnsi="Times New Roman"/>
          <w:b w:val="1"/>
          <w:bCs w:val="1"/>
          <w:sz w:val="24"/>
          <w:szCs w:val="24"/>
          <w:rtl w:val="0"/>
        </w:rPr>
        <w:t xml:space="preserve">Pesquisa qualitativa com texto, imagem e som: </w:t>
      </w:r>
      <w:r w:rsidDel="00000000" w:rsidR="00000000" w:rsidRPr="00000000">
        <w:rPr>
          <w:rFonts w:ascii="Times New Roman" w:cs="Times New Roman" w:eastAsia="Times New Roman" w:hAnsi="Times New Roman"/>
          <w:sz w:val="24"/>
          <w:szCs w:val="24"/>
          <w:rtl w:val="0"/>
        </w:rPr>
        <w:t xml:space="preserve">um manual prático. 6. ed. Petrópolis: Vozes, 2007. p. 189-217.</w:t>
      </w:r>
    </w:p>
    <w:p w:rsidR="00000000" w:rsidDel="00000000" w:rsidP="00000000" w:rsidRDefault="00000000" w:rsidRPr="00000000" w14:paraId="0000005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Artigos de publicações periódicas (SEM DOI):</w:t>
      </w:r>
    </w:p>
    <w:p w:rsidR="00000000" w:rsidDel="00000000" w:rsidP="00000000" w:rsidRDefault="00000000" w:rsidRPr="00000000" w14:paraId="000000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P.; KOMESU, J. K.; GOMES, M. S. A.; PEREIRA, C. H. PEREIRA, J. A. Análise SWOT e Visão Baseada em Recursos como suporte à formulação do planejamento estratégico: um estudo no Mercadão Municipal de Naviraí-MS. </w:t>
      </w:r>
      <w:r w:rsidDel="00000000" w:rsidR="00000000" w:rsidRPr="00000000">
        <w:rPr>
          <w:rFonts w:ascii="Times New Roman" w:cs="Times New Roman" w:eastAsia="Times New Roman" w:hAnsi="Times New Roman"/>
          <w:b w:val="1"/>
          <w:bCs w:val="1"/>
          <w:sz w:val="24"/>
          <w:szCs w:val="24"/>
          <w:rtl w:val="0"/>
        </w:rPr>
        <w:t xml:space="preserve">Revista Eletrônica Gestão e Serviços, </w:t>
      </w:r>
      <w:r w:rsidDel="00000000" w:rsidR="00000000" w:rsidRPr="00000000">
        <w:rPr>
          <w:rFonts w:ascii="Times New Roman" w:cs="Times New Roman" w:eastAsia="Times New Roman" w:hAnsi="Times New Roman"/>
          <w:sz w:val="24"/>
          <w:szCs w:val="24"/>
          <w:rtl w:val="0"/>
        </w:rPr>
        <w:t xml:space="preserve">v. 9, n. 1, p. 2232-2249, jan./jun. 2018. Disponível em: https://www.metodista.br/revistas/revistas-metodista/index.php/REGS/article/view/8444. Acesso em: 10 nov. 2023.</w:t>
      </w:r>
    </w:p>
    <w:p w:rsidR="00000000" w:rsidDel="00000000" w:rsidP="00000000" w:rsidRDefault="00000000" w:rsidRPr="00000000" w14:paraId="00000060">
      <w:pPr>
        <w:widowControl w:val="0"/>
        <w:spacing w:after="0" w:line="240" w:lineRule="auto"/>
        <w:ind w:firstLine="708"/>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Artigos de publicações periódicas (COM DOI):</w:t>
      </w:r>
    </w:p>
    <w:p w:rsidR="00000000" w:rsidDel="00000000" w:rsidP="00000000" w:rsidRDefault="00000000" w:rsidRPr="00000000" w14:paraId="00000062">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RESCH, S.; SILVA, J. N.; PEREIRA, J. A. Marketplaces and Transformations in Retail: the Ecosystem of Services of Companies Operating In Brazil. </w:t>
      </w:r>
      <w:r w:rsidDel="00000000" w:rsidR="00000000" w:rsidRPr="00000000">
        <w:rPr>
          <w:rFonts w:ascii="Times New Roman" w:cs="Times New Roman" w:eastAsia="Times New Roman" w:hAnsi="Times New Roman"/>
          <w:b w:val="1"/>
          <w:bCs w:val="1"/>
          <w:color w:val="000000"/>
          <w:sz w:val="24"/>
          <w:szCs w:val="24"/>
          <w:rtl w:val="0"/>
        </w:rPr>
        <w:t xml:space="preserve">Revista Organizações em Contexto,</w:t>
      </w:r>
      <w:r w:rsidDel="00000000" w:rsidR="00000000" w:rsidRPr="00000000">
        <w:rPr>
          <w:rFonts w:ascii="Times New Roman" w:cs="Times New Roman" w:eastAsia="Times New Roman" w:hAnsi="Times New Roman"/>
          <w:color w:val="000000"/>
          <w:sz w:val="24"/>
          <w:szCs w:val="24"/>
          <w:rtl w:val="0"/>
        </w:rPr>
        <w:t xml:space="preserve"> v. 18, n. 36, p. 447-475, 2022. DOI: https://doi.org/10.15603/1982-8756/roc.v18n36p447-475</w:t>
      </w:r>
    </w:p>
    <w:p w:rsidR="00000000" w:rsidDel="00000000" w:rsidP="00000000" w:rsidRDefault="00000000" w:rsidRPr="00000000" w14:paraId="00000063">
      <w:pPr>
        <w:widowControl w:val="0"/>
        <w:spacing w:after="0" w:line="240" w:lineRule="auto"/>
        <w:ind w:firstLine="708"/>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4">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Anais de eventos:</w:t>
      </w:r>
    </w:p>
    <w:p w:rsidR="00000000" w:rsidDel="00000000" w:rsidP="00000000" w:rsidRDefault="00000000" w:rsidRPr="00000000" w14:paraId="00000065">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SEDANO PERES, A. C; COSTA DA SILVA, M. A. Mapeamento de processos de contas a receber. </w:t>
      </w:r>
      <w:r w:rsidDel="00000000" w:rsidR="00000000" w:rsidRPr="00000000">
        <w:rPr>
          <w:rFonts w:ascii="Times New Roman" w:cs="Times New Roman" w:eastAsia="Times New Roman" w:hAnsi="Times New Roman"/>
          <w:i w:val="1"/>
          <w:iCs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ENCONTRO INTERNACIONAL DE GESTÃO, DESENVOLVIMENTO E INOVAÇÃO – EIGEDIN, 6., 2022, Naviraí. </w:t>
      </w:r>
      <w:r w:rsidDel="00000000" w:rsidR="00000000" w:rsidRPr="00000000">
        <w:rPr>
          <w:rFonts w:ascii="Times New Roman" w:cs="Times New Roman" w:eastAsia="Times New Roman" w:hAnsi="Times New Roman"/>
          <w:b w:val="1"/>
          <w:bCs w:val="1"/>
          <w:color w:val="000000"/>
          <w:sz w:val="24"/>
          <w:szCs w:val="24"/>
          <w:rtl w:val="0"/>
        </w:rPr>
        <w:t xml:space="preserve">Anais </w:t>
      </w:r>
      <w:r w:rsidDel="00000000" w:rsidR="00000000" w:rsidRPr="00000000">
        <w:rPr>
          <w:rFonts w:ascii="Times New Roman" w:cs="Times New Roman" w:eastAsia="Times New Roman" w:hAnsi="Times New Roman"/>
          <w:color w:val="000000"/>
          <w:sz w:val="24"/>
          <w:szCs w:val="24"/>
          <w:rtl w:val="0"/>
        </w:rPr>
        <w:t xml:space="preserve">[...] Naviraí-MS: EIGEDIN, 2022.</w:t>
      </w:r>
    </w:p>
    <w:p w:rsidR="00000000" w:rsidDel="00000000" w:rsidP="00000000" w:rsidRDefault="00000000" w:rsidRPr="00000000" w14:paraId="00000066">
      <w:pPr>
        <w:widowControl w:val="0"/>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Documentos em meio eletrônico (COM AUTOR):</w:t>
      </w:r>
    </w:p>
    <w:p w:rsidR="00000000" w:rsidDel="00000000" w:rsidP="00000000" w:rsidRDefault="00000000" w:rsidRPr="00000000" w14:paraId="0000006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MARTINS, F. Chat GPT-4: inteligência artificial mente para completar tarefa e gera preocupação. </w:t>
      </w:r>
      <w:r w:rsidDel="00000000" w:rsidR="00000000" w:rsidRPr="00000000">
        <w:rPr>
          <w:rFonts w:ascii="Times New Roman" w:cs="Times New Roman" w:eastAsia="Times New Roman" w:hAnsi="Times New Roman"/>
          <w:b w:val="1"/>
          <w:bCs w:val="1"/>
          <w:sz w:val="24"/>
          <w:szCs w:val="24"/>
          <w:rtl w:val="0"/>
        </w:rPr>
        <w:t xml:space="preserve">CNN Brasil</w:t>
      </w:r>
      <w:r w:rsidDel="00000000" w:rsidR="00000000" w:rsidRPr="00000000">
        <w:rPr>
          <w:rFonts w:ascii="Times New Roman" w:cs="Times New Roman" w:eastAsia="Times New Roman" w:hAnsi="Times New Roman"/>
          <w:sz w:val="24"/>
          <w:szCs w:val="24"/>
          <w:rtl w:val="0"/>
        </w:rPr>
        <w:t xml:space="preserve">. 24 mar. 2023. Disponível em: https://www.cnnbrasil.com.br/tecnologia/chat-gpt-4-inteligencia-artificial-mente-para-completar-tarefa-e-gera-preocupacao/. Acesso em: 10 abr. 2023.</w:t>
      </w:r>
      <w:r w:rsidDel="00000000" w:rsidR="00000000" w:rsidRPr="00000000">
        <w:rPr>
          <w:rtl w:val="0"/>
        </w:rPr>
      </w:r>
    </w:p>
    <w:p w:rsidR="00000000" w:rsidDel="00000000" w:rsidP="00000000" w:rsidRDefault="00000000" w:rsidRPr="00000000" w14:paraId="00000069">
      <w:pPr>
        <w:widowControl w:val="0"/>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6A">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Documentos em meio eletrônico (SEM AUTOR):</w:t>
      </w:r>
    </w:p>
    <w:p w:rsidR="00000000" w:rsidDel="00000000" w:rsidP="00000000" w:rsidRDefault="00000000" w:rsidRPr="00000000" w14:paraId="000000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 Instituto Brasileiro de Geografia e Estatística. </w:t>
      </w:r>
      <w:r w:rsidDel="00000000" w:rsidR="00000000" w:rsidRPr="00000000">
        <w:rPr>
          <w:rFonts w:ascii="Times New Roman" w:cs="Times New Roman" w:eastAsia="Times New Roman" w:hAnsi="Times New Roman"/>
          <w:b w:val="1"/>
          <w:bCs w:val="1"/>
          <w:sz w:val="24"/>
          <w:szCs w:val="24"/>
          <w:rtl w:val="0"/>
        </w:rPr>
        <w:t xml:space="preserve">Pesquisa de orçamentos familiares: 2017-2018:</w:t>
      </w:r>
      <w:r w:rsidDel="00000000" w:rsidR="00000000" w:rsidRPr="00000000">
        <w:rPr>
          <w:rFonts w:ascii="Times New Roman" w:cs="Times New Roman" w:eastAsia="Times New Roman" w:hAnsi="Times New Roman"/>
          <w:sz w:val="24"/>
          <w:szCs w:val="24"/>
          <w:rtl w:val="0"/>
        </w:rPr>
        <w:t xml:space="preserve"> perfil das despesas no Brasil, indicadores de qualidade de vida. Rio de Janeiro: IBGE, 2021. Disponível em: https://biblioteca.ibge.gov.br/visualizacao/livros/liv101886.pdf. Acesso em: 13 abr. 2023.</w:t>
      </w:r>
    </w:p>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Referência de leis e normas:</w:t>
      </w:r>
    </w:p>
    <w:p w:rsidR="00000000" w:rsidDel="00000000" w:rsidP="00000000" w:rsidRDefault="00000000" w:rsidRPr="00000000" w14:paraId="0000006E">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w:t>
      </w:r>
      <w:r w:rsidDel="00000000" w:rsidR="00000000" w:rsidRPr="00000000">
        <w:rPr>
          <w:rFonts w:ascii="Times New Roman" w:cs="Times New Roman" w:eastAsia="Times New Roman" w:hAnsi="Times New Roman"/>
          <w:b w:val="1"/>
          <w:bCs w:val="1"/>
          <w:color w:val="000000"/>
          <w:sz w:val="24"/>
          <w:szCs w:val="24"/>
          <w:rtl w:val="0"/>
        </w:rPr>
        <w:t xml:space="preserve">Lei n. 5.764</w:t>
      </w:r>
      <w:r w:rsidDel="00000000" w:rsidR="00000000" w:rsidRPr="00000000">
        <w:rPr>
          <w:rFonts w:ascii="Times New Roman" w:cs="Times New Roman" w:eastAsia="Times New Roman" w:hAnsi="Times New Roman"/>
          <w:color w:val="000000"/>
          <w:sz w:val="24"/>
          <w:szCs w:val="24"/>
          <w:rtl w:val="0"/>
        </w:rPr>
        <w:t xml:space="preserve">, de 16 de dezembro de 1971. Define a Política Nacional de Cooperativismo, institui o regime jurídico das sociedades cooperativas, e dá outras providências. Disponível em: </w:t>
      </w:r>
      <w:r w:rsidDel="00000000" w:rsidR="00000000" w:rsidRPr="00000000">
        <w:rPr>
          <w:rFonts w:ascii="Times New Roman" w:cs="Times New Roman" w:eastAsia="Times New Roman" w:hAnsi="Times New Roman"/>
          <w:sz w:val="24"/>
          <w:szCs w:val="24"/>
          <w:rtl w:val="0"/>
        </w:rPr>
        <w:t xml:space="preserve">http://www.planalto.gov.br/ccivil_03/Leis/L5764.HTM</w:t>
      </w:r>
      <w:r w:rsidDel="00000000" w:rsidR="00000000" w:rsidRPr="00000000">
        <w:rPr>
          <w:rFonts w:ascii="Times New Roman" w:cs="Times New Roman" w:eastAsia="Times New Roman" w:hAnsi="Times New Roman"/>
          <w:color w:val="000000"/>
          <w:sz w:val="24"/>
          <w:szCs w:val="24"/>
          <w:rtl w:val="0"/>
        </w:rPr>
        <w:t xml:space="preserve">. Acesso em: 20 jun. 2020.</w:t>
      </w:r>
    </w:p>
    <w:p w:rsidR="00000000" w:rsidDel="00000000" w:rsidP="00000000" w:rsidRDefault="00000000" w:rsidRPr="00000000" w14:paraId="0000006F">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rtl w:val="0"/>
        </w:rPr>
        <w:t xml:space="preserve">Referência de teses, dissertações, monografias e trabalhos de conclusão de curso:</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J. A. </w:t>
      </w:r>
      <w:r w:rsidDel="00000000" w:rsidR="00000000" w:rsidRPr="00000000">
        <w:rPr>
          <w:rFonts w:ascii="Times New Roman" w:cs="Times New Roman" w:eastAsia="Times New Roman" w:hAnsi="Times New Roman"/>
          <w:b w:val="1"/>
          <w:bCs w:val="1"/>
          <w:sz w:val="24"/>
          <w:szCs w:val="24"/>
          <w:rtl w:val="0"/>
        </w:rPr>
        <w:t xml:space="preserve">Capital social nas transações:</w:t>
      </w:r>
      <w:r w:rsidDel="00000000" w:rsidR="00000000" w:rsidRPr="00000000">
        <w:rPr>
          <w:rFonts w:ascii="Times New Roman" w:cs="Times New Roman" w:eastAsia="Times New Roman" w:hAnsi="Times New Roman"/>
          <w:sz w:val="24"/>
          <w:szCs w:val="24"/>
          <w:rtl w:val="0"/>
        </w:rPr>
        <w:t xml:space="preserve"> estudo das relações de troca entre pecuaristas e suas cooperativas de abate no sistema diferenciado de carne bovina no Estado do Paraná. 2019. Tese (Doutorado em Administração) – Programa de Pós-Graduação em Administração, Universidade Estadual de Maringá, Maringá, 2019.</w:t>
      </w:r>
    </w:p>
    <w:p w:rsidR="00000000" w:rsidDel="00000000" w:rsidP="00000000" w:rsidRDefault="00000000" w:rsidRPr="00000000" w14:paraId="00000072">
      <w:pPr>
        <w:tabs>
          <w:tab w:val="left" w:leader="none" w:pos="373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tabs>
          <w:tab w:val="left" w:leader="none" w:pos="373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tabs>
          <w:tab w:val="left" w:leader="none" w:pos="373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tabs>
          <w:tab w:val="left" w:leader="none" w:pos="373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tabs>
          <w:tab w:val="left" w:leader="none" w:pos="3735"/>
        </w:tabs>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-30479</wp:posOffset>
          </wp:positionH>
          <wp:positionV relativeFrom="paragraph">
            <wp:posOffset>-236853</wp:posOffset>
          </wp:positionV>
          <wp:extent cx="5760085" cy="792480"/>
          <wp:effectExtent b="0" l="0" r="0" t="0"/>
          <wp:wrapNone/>
          <wp:docPr descr="Texto&#10;&#10;Descrição gerada automaticamente com confiança média" id="23" name="image1.jpg"/>
          <a:graphic>
            <a:graphicData uri="http://schemas.openxmlformats.org/drawingml/2006/picture">
              <pic:pic>
                <pic:nvPicPr>
                  <pic:cNvPr descr="Texto&#10;&#10;Descrição gerada automaticamente com confiança média" id="0" name="image1.jpg"/>
                  <pic:cNvPicPr preferRelativeResize="0"/>
                </pic:nvPicPr>
                <pic:blipFill>
                  <a:blip r:embed="rId1"/>
                  <a:srcRect b="0" l="0" r="0" t="0"/>
                  <a:stretch>
                    <a:fillRect/>
                  </a:stretch>
                </pic:blipFill>
                <pic:spPr>
                  <a:xfrm>
                    <a:off x="0" y="0"/>
                    <a:ext cx="5760085" cy="79248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-221614</wp:posOffset>
          </wp:positionV>
          <wp:extent cx="5760085" cy="792480"/>
          <wp:effectExtent b="0" l="0" r="0" t="0"/>
          <wp:wrapNone/>
          <wp:docPr descr="Texto&#10;&#10;Descrição gerada automaticamente com confiança média" id="24" name="image1.jpg"/>
          <a:graphic>
            <a:graphicData uri="http://schemas.openxmlformats.org/drawingml/2006/picture">
              <pic:pic>
                <pic:nvPicPr>
                  <pic:cNvPr descr="Texto&#10;&#10;Descrição gerada automaticamente com confiança média" id="0" name="image1.jpg"/>
                  <pic:cNvPicPr preferRelativeResize="0"/>
                </pic:nvPicPr>
                <pic:blipFill>
                  <a:blip r:embed="rId1"/>
                  <a:srcRect b="0" l="0" r="0" t="0"/>
                  <a:stretch>
                    <a:fillRect/>
                  </a:stretch>
                </pic:blipFill>
                <pic:spPr>
                  <a:xfrm>
                    <a:off x="0" y="0"/>
                    <a:ext cx="5760085" cy="792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4C618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C618F"/>
  </w:style>
  <w:style w:type="paragraph" w:styleId="Rodap">
    <w:name w:val="footer"/>
    <w:basedOn w:val="Normal"/>
    <w:link w:val="RodapChar"/>
    <w:uiPriority w:val="99"/>
    <w:unhideWhenUsed w:val="1"/>
    <w:rsid w:val="004C618F"/>
    <w:pPr>
      <w:tabs>
        <w:tab w:val="center" w:pos="4252"/>
        <w:tab w:val="right" w:pos="8504"/>
      </w:tabs>
      <w:spacing w:after="0" w:line="240" w:lineRule="auto"/>
    </w:pPr>
  </w:style>
  <w:style w:type="character" w:styleId="RodapChar" w:customStyle="1">
    <w:name w:val="Rodapé Char"/>
    <w:basedOn w:val="Fontepargpadro"/>
    <w:link w:val="Rodap"/>
    <w:uiPriority w:val="99"/>
    <w:rsid w:val="004C618F"/>
  </w:style>
  <w:style w:type="character" w:styleId="Hyperlink">
    <w:name w:val="Hyperlink"/>
    <w:uiPriority w:val="99"/>
    <w:unhideWhenUsed w:val="1"/>
    <w:rsid w:val="00883F48"/>
    <w:rPr>
      <w:color w:val="0563c1"/>
      <w:u w:val="single"/>
    </w:rPr>
  </w:style>
  <w:style w:type="paragraph" w:styleId="Sumrio2">
    <w:name w:val="toc 2"/>
    <w:basedOn w:val="Normal"/>
    <w:next w:val="Normal"/>
    <w:autoRedefine w:val="1"/>
    <w:uiPriority w:val="39"/>
    <w:unhideWhenUsed w:val="1"/>
    <w:qFormat w:val="1"/>
    <w:rsid w:val="00883F48"/>
    <w:pPr>
      <w:tabs>
        <w:tab w:val="right" w:leader="dot" w:pos="9060"/>
      </w:tabs>
      <w:spacing w:after="100" w:line="276" w:lineRule="auto"/>
      <w:ind w:left="426"/>
    </w:pPr>
    <w:rPr>
      <w:rFonts w:ascii="Times New Roman" w:cs="Times New Roman" w:eastAsia="Times New Roman" w:hAnsi="Times New Roman"/>
      <w:noProof w:val="1"/>
      <w:sz w:val="24"/>
      <w:szCs w:val="24"/>
    </w:rPr>
  </w:style>
  <w:style w:type="paragraph" w:styleId="Sumrio1">
    <w:name w:val="toc 1"/>
    <w:basedOn w:val="Normal"/>
    <w:next w:val="Normal"/>
    <w:autoRedefine w:val="1"/>
    <w:uiPriority w:val="39"/>
    <w:unhideWhenUsed w:val="1"/>
    <w:qFormat w:val="1"/>
    <w:rsid w:val="00883F48"/>
    <w:pPr>
      <w:spacing w:after="100" w:line="276" w:lineRule="auto"/>
    </w:pPr>
    <w:rPr>
      <w:rFonts w:ascii="Calibri" w:cs="Times New Roman" w:eastAsia="Times New Roman" w:hAnsi="Calibri"/>
    </w:rPr>
  </w:style>
  <w:style w:type="paragraph" w:styleId="Sumrio3">
    <w:name w:val="toc 3"/>
    <w:basedOn w:val="Normal"/>
    <w:next w:val="Normal"/>
    <w:autoRedefine w:val="1"/>
    <w:uiPriority w:val="39"/>
    <w:unhideWhenUsed w:val="1"/>
    <w:qFormat w:val="1"/>
    <w:rsid w:val="00883F48"/>
    <w:pPr>
      <w:spacing w:after="100" w:line="276" w:lineRule="auto"/>
      <w:ind w:left="440"/>
    </w:pPr>
    <w:rPr>
      <w:rFonts w:ascii="Calibri" w:cs="Times New Roman" w:eastAsia="Times New Roman" w:hAnsi="Calibri"/>
    </w:rPr>
  </w:style>
  <w:style w:type="paragraph" w:styleId="Textodebalo">
    <w:name w:val="Balloon Text"/>
    <w:basedOn w:val="Normal"/>
    <w:link w:val="TextodebaloChar"/>
    <w:uiPriority w:val="99"/>
    <w:semiHidden w:val="1"/>
    <w:unhideWhenUsed w:val="1"/>
    <w:rsid w:val="00745DA7"/>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745DA7"/>
    <w:rPr>
      <w:rFonts w:ascii="Tahoma" w:cs="Tahoma" w:hAnsi="Tahoma"/>
      <w:sz w:val="16"/>
      <w:szCs w:val="16"/>
    </w:rPr>
  </w:style>
  <w:style w:type="character" w:styleId="SubttuloChar" w:customStyle="1">
    <w:name w:val="Subtítulo Char"/>
    <w:basedOn w:val="Fontepargpadro"/>
    <w:link w:val="Subttulo"/>
    <w:rsid w:val="00807CAA"/>
    <w:rPr>
      <w:rFonts w:ascii="Times New Roman" w:cs="Times New Roman" w:eastAsia="Times New Roman" w:hAnsi="Times New Roman"/>
      <w:b w:val="1"/>
      <w:bCs w:val="1"/>
      <w:smallCaps w:val="1"/>
      <w:sz w:val="24"/>
      <w:szCs w:val="24"/>
      <w:lang w:eastAsia="pt-BR"/>
    </w:rPr>
  </w:style>
  <w:style w:type="table" w:styleId="GradeClara">
    <w:name w:val="Light Grid"/>
    <w:basedOn w:val="Tabelanormal"/>
    <w:uiPriority w:val="62"/>
    <w:rsid w:val="009442E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character" w:styleId="Forte">
    <w:name w:val="Strong"/>
    <w:basedOn w:val="Fontepargpadro"/>
    <w:uiPriority w:val="22"/>
    <w:qFormat w:val="1"/>
    <w:rsid w:val="00036477"/>
    <w:rPr>
      <w:b w:val="1"/>
      <w:bCs w:val="1"/>
    </w:rPr>
  </w:style>
  <w:style w:type="paragraph" w:styleId="Default" w:customStyle="1">
    <w:name w:val="Default"/>
    <w:rsid w:val="00494BB1"/>
    <w:pPr>
      <w:autoSpaceDE w:val="0"/>
      <w:autoSpaceDN w:val="0"/>
      <w:adjustRightInd w:val="0"/>
      <w:spacing w:after="0" w:line="240" w:lineRule="auto"/>
    </w:pPr>
    <w:rPr>
      <w:rFonts w:ascii="Times New Roman" w:cs="Times New Roman" w:hAnsi="Times New Roman"/>
      <w:color w:val="000000"/>
      <w:sz w:val="24"/>
      <w:szCs w:val="24"/>
    </w:rPr>
  </w:style>
  <w:style w:type="paragraph" w:styleId="PargrafodaLista">
    <w:name w:val="List Paragraph"/>
    <w:basedOn w:val="Normal"/>
    <w:uiPriority w:val="34"/>
    <w:qFormat w:val="1"/>
    <w:rsid w:val="008F09BD"/>
    <w:pPr>
      <w:ind w:left="720"/>
      <w:contextualSpacing w:val="1"/>
    </w:pPr>
  </w:style>
  <w:style w:type="paragraph" w:styleId="Textodenotaderodap">
    <w:name w:val="footnote text"/>
    <w:basedOn w:val="Normal"/>
    <w:link w:val="TextodenotaderodapChar"/>
    <w:uiPriority w:val="99"/>
    <w:semiHidden w:val="1"/>
    <w:unhideWhenUsed w:val="1"/>
    <w:rsid w:val="00D26B92"/>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D26B92"/>
    <w:rPr>
      <w:sz w:val="20"/>
      <w:szCs w:val="20"/>
    </w:rPr>
  </w:style>
  <w:style w:type="character" w:styleId="Refdenotaderodap">
    <w:name w:val="footnote reference"/>
    <w:basedOn w:val="Fontepargpadro"/>
    <w:uiPriority w:val="99"/>
    <w:semiHidden w:val="1"/>
    <w:unhideWhenUsed w:val="1"/>
    <w:rsid w:val="00D26B92"/>
    <w:rPr>
      <w:vertAlign w:val="superscript"/>
    </w:rPr>
  </w:style>
  <w:style w:type="paragraph" w:styleId="Normal1" w:customStyle="1">
    <w:name w:val="Normal1"/>
    <w:rsid w:val="00D26B92"/>
    <w:pPr>
      <w:spacing w:after="0" w:line="240" w:lineRule="auto"/>
    </w:pPr>
    <w:rPr>
      <w:rFonts w:ascii="Times New Roman" w:cs="Times New Roman" w:eastAsia="Times New Roman" w:hAnsi="Times New Roman"/>
      <w:color w:val="000000"/>
      <w:sz w:val="24"/>
      <w:szCs w:val="24"/>
      <w:lang w:eastAsia="pt-BR"/>
    </w:rPr>
  </w:style>
  <w:style w:type="character" w:styleId="MenoPendente">
    <w:name w:val="Unresolved Mention"/>
    <w:basedOn w:val="Fontepargpadro"/>
    <w:uiPriority w:val="99"/>
    <w:semiHidden w:val="1"/>
    <w:unhideWhenUsed w:val="1"/>
    <w:rsid w:val="004C5914"/>
    <w:rPr>
      <w:color w:val="605e5c"/>
      <w:shd w:color="auto" w:fill="e1dfdd" w:val="clear"/>
    </w:rPr>
  </w:style>
  <w:style w:type="paragraph" w:styleId="Subtitle">
    <w:name w:val="Subtitle"/>
    <w:basedOn w:val="Normal"/>
    <w:next w:val="Normal"/>
    <w:pPr>
      <w:tabs>
        <w:tab w:val="left" w:leader="none" w:pos="284"/>
        <w:tab w:val="left" w:leader="none" w:pos="567"/>
      </w:tabs>
      <w:spacing w:after="0" w:line="240" w:lineRule="auto"/>
      <w:jc w:val="both"/>
    </w:pPr>
    <w:rPr>
      <w:rFonts w:ascii="Times New Roman" w:cs="Times New Roman" w:eastAsia="Times New Roman" w:hAnsi="Times New Roman"/>
      <w:b w:val="1"/>
      <w:bCs w:val="1"/>
      <w:smallCaps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Jy/UBRiePFwuljXQwa+HIJzfg==">CgMxLjAyDmguNnoxZnhzb280OHoxMg5oLmJzMXRtYWN4bWMwbzIOaC5tcmRmNzNycDJvNXAyDmguYmltNWx6d3JtanZvMg5oLmFxZHF5bmM2cGlmaDIOaC5xOTZmYjUzZWx5cnkyDmguZWhwMHBscjdscXBqMg5oLmUxZGczN2UwMnFtdTgAciExQjJ2akNpSWpfMXA0Y2h1UnV3ejcyYnRhZDVlbnJBWnM=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2023-04-15T00:07:00Z</dcterms:created>
  <dc:creator>Usuário do Windows</dc:creator>
</cp:coreProperties>
</file>